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color w:val="auto"/>
          <w:sz w:val="44"/>
          <w:szCs w:val="32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32"/>
          <w:lang w:eastAsia="zh-CN"/>
        </w:rPr>
        <w:t>国家药监局已批准的创新医疗器械</w:t>
      </w:r>
    </w:p>
    <w:bookmarkEnd w:id="0"/>
    <w:p>
      <w:pPr>
        <w:spacing w:line="520" w:lineRule="exact"/>
        <w:ind w:left="640"/>
        <w:jc w:val="center"/>
        <w:rPr>
          <w:rFonts w:ascii="方正小标宋简体" w:eastAsia="方正小标宋简体"/>
          <w:color w:val="0000FF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WM2ZTBlNmE5M2JkZjA1NDMwODJkNzczZmM0NDgifQ=="/>
  </w:docVars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4D33"/>
    <w:rsid w:val="000751E8"/>
    <w:rsid w:val="00090A8C"/>
    <w:rsid w:val="0009188E"/>
    <w:rsid w:val="000A2F99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FB939E4"/>
    <w:rsid w:val="19C830A1"/>
    <w:rsid w:val="33FDBEE5"/>
    <w:rsid w:val="3FF73EE8"/>
    <w:rsid w:val="44746FF2"/>
    <w:rsid w:val="44DA6CA9"/>
    <w:rsid w:val="47F2035A"/>
    <w:rsid w:val="4A7F7374"/>
    <w:rsid w:val="4C2608F2"/>
    <w:rsid w:val="5E302898"/>
    <w:rsid w:val="5FFF899C"/>
    <w:rsid w:val="675DA260"/>
    <w:rsid w:val="6D7F98FF"/>
    <w:rsid w:val="78FF8132"/>
    <w:rsid w:val="7AFF8E2E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5403</Words>
  <Characters>7721</Characters>
  <Lines>61</Lines>
  <Paragraphs>17</Paragraphs>
  <TotalTime>181</TotalTime>
  <ScaleCrop>false</ScaleCrop>
  <LinksUpToDate>false</LinksUpToDate>
  <CharactersWithSpaces>7748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2021-07-11T07:26:00Z</dcterms:created>
  <dc:creator>weijianhua</dc:creator>
  <cp:lastModifiedBy>上官元清</cp:lastModifiedBy>
  <cp:lastPrinted>2022-06-01T15:54:00Z</cp:lastPrinted>
  <dcterms:modified xsi:type="dcterms:W3CDTF">2022-08-08T07:19:54Z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687CF4A35456475AB9DACF9EDA0DC1BE</vt:lpwstr>
  </property>
</Properties>
</file>